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16B4" w14:textId="77777777" w:rsidR="006D293A" w:rsidRDefault="006D293A" w:rsidP="006D293A">
      <w:pPr>
        <w:spacing w:after="0" w:line="276" w:lineRule="auto"/>
        <w:ind w:firstLine="720"/>
        <w:jc w:val="right"/>
      </w:pPr>
      <w:r>
        <w:rPr>
          <w:noProof/>
        </w:rPr>
        <w:drawing>
          <wp:inline distT="0" distB="0" distL="0" distR="0" wp14:anchorId="72E6BEA4" wp14:editId="192C87A7">
            <wp:extent cx="1038225" cy="1038225"/>
            <wp:effectExtent l="0" t="0" r="9525" b="9525"/>
            <wp:docPr id="1" name="Picture 1" descr="A logo for a sp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spa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59" cy="103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B295" w14:textId="77777777" w:rsidR="006D293A" w:rsidRDefault="006D293A" w:rsidP="006D293A">
      <w:pPr>
        <w:spacing w:after="0" w:line="276" w:lineRule="auto"/>
      </w:pPr>
      <w:r>
        <w:t>Dear &lt;Supervisor’s Name&gt;,</w:t>
      </w:r>
    </w:p>
    <w:p w14:paraId="19F4EB01" w14:textId="77777777" w:rsidR="006D293A" w:rsidRDefault="006D293A" w:rsidP="006D293A">
      <w:pPr>
        <w:spacing w:after="0" w:line="276" w:lineRule="auto"/>
        <w:ind w:firstLine="720"/>
      </w:pPr>
    </w:p>
    <w:p w14:paraId="63E835EA" w14:textId="7C49824F" w:rsidR="006D293A" w:rsidRDefault="004F5203" w:rsidP="006D293A">
      <w:pPr>
        <w:spacing w:after="0" w:line="276" w:lineRule="auto"/>
      </w:pPr>
      <w:r>
        <w:t xml:space="preserve">The </w:t>
      </w:r>
      <w:hyperlink r:id="rId8" w:history="1">
        <w:r w:rsidR="006D293A" w:rsidRPr="006D293A">
          <w:rPr>
            <w:rStyle w:val="Hyperlink"/>
          </w:rPr>
          <w:t>202</w:t>
        </w:r>
        <w:r w:rsidR="00D406B8">
          <w:rPr>
            <w:rStyle w:val="Hyperlink"/>
          </w:rPr>
          <w:t>6</w:t>
        </w:r>
        <w:r w:rsidR="006D293A" w:rsidRPr="006D293A">
          <w:rPr>
            <w:rStyle w:val="Hyperlink"/>
          </w:rPr>
          <w:t xml:space="preserve"> ISPA Conference</w:t>
        </w:r>
      </w:hyperlink>
      <w:r w:rsidR="006D293A">
        <w:t xml:space="preserve"> </w:t>
      </w:r>
      <w:r>
        <w:t xml:space="preserve">will take place </w:t>
      </w:r>
      <w:r w:rsidR="0096773B">
        <w:t xml:space="preserve">March </w:t>
      </w:r>
      <w:r w:rsidR="00D406B8">
        <w:t>31 – April 2</w:t>
      </w:r>
      <w:r w:rsidR="006D293A">
        <w:t xml:space="preserve"> at </w:t>
      </w:r>
      <w:r w:rsidR="0096773B">
        <w:t xml:space="preserve">The </w:t>
      </w:r>
      <w:r w:rsidR="00D406B8">
        <w:t>Venetian in Las Vegas</w:t>
      </w:r>
      <w:r>
        <w:t xml:space="preserve"> and I would like to submit my request for consideration to attend this premiere event for spa leaders</w:t>
      </w:r>
      <w:r w:rsidR="006D293A">
        <w:t xml:space="preserve">. Each year, spa professionals from around the </w:t>
      </w:r>
      <w:r w:rsidR="002D4937">
        <w:t>globe</w:t>
      </w:r>
      <w:r w:rsidR="006D293A">
        <w:t xml:space="preserve"> attend this event to </w:t>
      </w:r>
      <w:r w:rsidR="00E85139">
        <w:t xml:space="preserve">enhance their skills, </w:t>
      </w:r>
      <w:r w:rsidR="002D4937">
        <w:t xml:space="preserve">connect and learn from their peers, </w:t>
      </w:r>
      <w:r w:rsidR="00E85139">
        <w:t>explore new products and gain valuable insights to stay competitive in the evolving spa world.</w:t>
      </w:r>
    </w:p>
    <w:p w14:paraId="5E6946D2" w14:textId="77777777" w:rsidR="006D293A" w:rsidRDefault="006D293A" w:rsidP="006D293A">
      <w:pPr>
        <w:spacing w:after="0" w:line="276" w:lineRule="auto"/>
        <w:ind w:firstLine="720"/>
      </w:pPr>
    </w:p>
    <w:p w14:paraId="4BA867D5" w14:textId="5C7B8278" w:rsidR="006D293A" w:rsidRDefault="006D293A" w:rsidP="006D293A">
      <w:pPr>
        <w:spacing w:after="0" w:line="276" w:lineRule="auto"/>
      </w:pPr>
      <w:r>
        <w:t xml:space="preserve">The annual </w:t>
      </w:r>
      <w:r w:rsidR="007E7B25">
        <w:t>event</w:t>
      </w:r>
      <w:r>
        <w:t xml:space="preserve"> consists of three Power Session keynote presentations</w:t>
      </w:r>
      <w:r w:rsidR="004F5203">
        <w:t xml:space="preserve"> featuring high caliber professional speakers along with a lineup of 17 different</w:t>
      </w:r>
      <w:r>
        <w:t xml:space="preserve"> education sessions</w:t>
      </w:r>
      <w:r w:rsidR="004F5203">
        <w:t xml:space="preserve"> featuring timely topics customized for spa industry professionals</w:t>
      </w:r>
      <w:r>
        <w:t>.</w:t>
      </w:r>
      <w:r w:rsidR="004F5203">
        <w:t xml:space="preserve"> Unlike many conferences, ISPA’s education is comprised of professional and industry speakers and does not consist of paid vendor education focused on products.</w:t>
      </w:r>
      <w:r>
        <w:t xml:space="preserve"> This year’s </w:t>
      </w:r>
      <w:r w:rsidR="00890956" w:rsidRPr="00890956">
        <w:t>E</w:t>
      </w:r>
      <w:r w:rsidR="00890956">
        <w:t>ducation</w:t>
      </w:r>
      <w:r w:rsidR="00BC658A">
        <w:t xml:space="preserve"> sessions</w:t>
      </w:r>
      <w:r>
        <w:t xml:space="preserve"> cover trending topics and tips to help grow our company</w:t>
      </w:r>
      <w:r w:rsidR="004F5203">
        <w:t xml:space="preserve"> and elevate our team</w:t>
      </w:r>
      <w:r>
        <w:t>.</w:t>
      </w:r>
      <w:r w:rsidR="004F5203">
        <w:t xml:space="preserve"> </w:t>
      </w:r>
      <w:r w:rsidR="00461CC2">
        <w:t xml:space="preserve">The </w:t>
      </w:r>
      <w:hyperlink r:id="rId9" w:history="1">
        <w:r w:rsidR="00461CC2" w:rsidRPr="00414F9A">
          <w:rPr>
            <w:rStyle w:val="Hyperlink"/>
          </w:rPr>
          <w:t>Agenda</w:t>
        </w:r>
      </w:hyperlink>
      <w:r w:rsidR="00461CC2">
        <w:t xml:space="preserve"> </w:t>
      </w:r>
      <w:r w:rsidR="00B25721">
        <w:t xml:space="preserve">provides </w:t>
      </w:r>
      <w:r w:rsidR="004F5203">
        <w:t xml:space="preserve">an overview of the daily schedule and </w:t>
      </w:r>
      <w:r w:rsidR="00B3371E">
        <w:t>offerings.</w:t>
      </w:r>
      <w:r w:rsidR="00B25721">
        <w:t xml:space="preserve"> </w:t>
      </w:r>
    </w:p>
    <w:p w14:paraId="5B5F06FA" w14:textId="77777777" w:rsidR="004F5203" w:rsidRDefault="004F5203" w:rsidP="006D293A">
      <w:pPr>
        <w:spacing w:after="0" w:line="276" w:lineRule="auto"/>
      </w:pPr>
    </w:p>
    <w:p w14:paraId="54FD780E" w14:textId="38CA0150" w:rsidR="004F5203" w:rsidRDefault="004F5203" w:rsidP="006D293A">
      <w:pPr>
        <w:spacing w:after="0" w:line="276" w:lineRule="auto"/>
      </w:pPr>
      <w:r>
        <w:t xml:space="preserve">Additionally, the ISPA Expo </w:t>
      </w:r>
      <w:r w:rsidR="00B3371E">
        <w:t>displays</w:t>
      </w:r>
      <w:r>
        <w:t xml:space="preserve"> the newest products within the industry along with everything needed to fully operate a successful spa.  ISPA’s Experience Center will feature more than 10 brands who will offer attendees with a more in-depth look at how their products can be implemented within the treatment rooms or retail space. </w:t>
      </w:r>
    </w:p>
    <w:p w14:paraId="16A446B3" w14:textId="77777777" w:rsidR="006D293A" w:rsidRDefault="006D293A" w:rsidP="006D293A">
      <w:pPr>
        <w:spacing w:after="0" w:line="276" w:lineRule="auto"/>
      </w:pPr>
    </w:p>
    <w:p w14:paraId="3738FF38" w14:textId="4E92F34C" w:rsidR="006D293A" w:rsidRDefault="006D293A" w:rsidP="006D293A">
      <w:pPr>
        <w:spacing w:after="0" w:line="276" w:lineRule="auto"/>
      </w:pPr>
      <w:r>
        <w:t>As this is a business</w:t>
      </w:r>
      <w:r w:rsidR="007E7B25">
        <w:t>-</w:t>
      </w:r>
      <w:r>
        <w:t>building opportunity, I am requesting permission to attend the 202</w:t>
      </w:r>
      <w:r w:rsidR="0096773B">
        <w:t>5</w:t>
      </w:r>
      <w:r>
        <w:t xml:space="preserve"> ISPA Conference and seeking coverage of basic costs for the event. </w:t>
      </w:r>
      <w:r w:rsidR="004F5203">
        <w:t xml:space="preserve"> The registration fee provides a wealth of benefits including daily lunch, coffee breaks, Welcome Party ticket and a variety of new product gifts. </w:t>
      </w:r>
      <w:r>
        <w:t>The estimated cost breakdown for the event is</w:t>
      </w:r>
      <w:r w:rsidR="007E7B25">
        <w:t>:</w:t>
      </w:r>
    </w:p>
    <w:p w14:paraId="68466E9A" w14:textId="0692124A" w:rsidR="006D293A" w:rsidRDefault="006D293A" w:rsidP="006D293A">
      <w:pPr>
        <w:spacing w:after="0" w:line="276" w:lineRule="auto"/>
      </w:pPr>
      <w:r>
        <w:tab/>
        <w:t>Conference Registration:</w:t>
      </w:r>
      <w:r>
        <w:tab/>
        <w:t>$</w:t>
      </w:r>
      <w:r w:rsidR="00A00E41">
        <w:t>7</w:t>
      </w:r>
      <w:r w:rsidR="00D406B8">
        <w:t>85</w:t>
      </w:r>
      <w:r>
        <w:t xml:space="preserve"> (through </w:t>
      </w:r>
      <w:r w:rsidR="00D406B8">
        <w:t>January 12</w:t>
      </w:r>
      <w:r>
        <w:t>)</w:t>
      </w:r>
    </w:p>
    <w:p w14:paraId="710E09D8" w14:textId="77777777" w:rsidR="006D293A" w:rsidRDefault="006D293A" w:rsidP="006D293A">
      <w:pPr>
        <w:spacing w:after="0" w:line="276" w:lineRule="auto"/>
      </w:pPr>
      <w:r>
        <w:tab/>
        <w:t>Roundtrip Airfare:</w:t>
      </w:r>
      <w:r>
        <w:tab/>
      </w:r>
      <w:r>
        <w:tab/>
      </w:r>
      <w:r w:rsidRPr="00C12502">
        <w:rPr>
          <w:highlight w:val="yellow"/>
        </w:rPr>
        <w:t>$xxx</w:t>
      </w:r>
    </w:p>
    <w:p w14:paraId="429CA5FE" w14:textId="77777777" w:rsidR="006D293A" w:rsidRDefault="006D293A" w:rsidP="006D293A">
      <w:pPr>
        <w:spacing w:after="0" w:line="276" w:lineRule="auto"/>
      </w:pPr>
      <w:r>
        <w:tab/>
        <w:t>Transportation:</w:t>
      </w:r>
      <w:r>
        <w:tab/>
      </w:r>
      <w:r>
        <w:tab/>
      </w:r>
      <w:r>
        <w:tab/>
      </w:r>
      <w:r w:rsidRPr="00C12502">
        <w:rPr>
          <w:highlight w:val="yellow"/>
        </w:rPr>
        <w:t>$xxx</w:t>
      </w:r>
    </w:p>
    <w:p w14:paraId="0E98EB4D" w14:textId="77777777" w:rsidR="006D293A" w:rsidRDefault="006D293A" w:rsidP="006D293A">
      <w:pPr>
        <w:spacing w:after="0" w:line="276" w:lineRule="auto"/>
      </w:pPr>
      <w:r>
        <w:tab/>
        <w:t>Hotel:</w:t>
      </w:r>
      <w:r>
        <w:tab/>
      </w:r>
      <w:r>
        <w:tab/>
      </w:r>
      <w:r>
        <w:tab/>
      </w:r>
      <w:r>
        <w:tab/>
      </w:r>
      <w:r w:rsidRPr="00C12502">
        <w:rPr>
          <w:highlight w:val="yellow"/>
        </w:rPr>
        <w:t>$xxx</w:t>
      </w:r>
    </w:p>
    <w:p w14:paraId="3CA95807" w14:textId="768C77DC" w:rsidR="006D293A" w:rsidRDefault="006D293A" w:rsidP="006D293A">
      <w:pPr>
        <w:spacing w:after="0" w:line="276" w:lineRule="auto"/>
      </w:pPr>
      <w:r>
        <w:tab/>
        <w:t xml:space="preserve">Meals: </w:t>
      </w:r>
      <w:r>
        <w:tab/>
      </w:r>
      <w:r>
        <w:tab/>
      </w:r>
      <w:r>
        <w:tab/>
      </w:r>
      <w:r>
        <w:tab/>
      </w:r>
      <w:r w:rsidRPr="00C12502">
        <w:rPr>
          <w:highlight w:val="yellow"/>
        </w:rPr>
        <w:t>$xxx</w:t>
      </w:r>
      <w:r w:rsidR="007E7B25">
        <w:tab/>
      </w:r>
      <w:r>
        <w:t xml:space="preserve">(Lunch is provided </w:t>
      </w:r>
      <w:r w:rsidR="0096773B">
        <w:t>Tuesday,</w:t>
      </w:r>
      <w:r>
        <w:t xml:space="preserve"> Wednesday</w:t>
      </w:r>
      <w:r w:rsidR="0096773B">
        <w:t xml:space="preserve"> and Thursday</w:t>
      </w:r>
      <w:r>
        <w:t>)</w:t>
      </w:r>
    </w:p>
    <w:p w14:paraId="1258A11F" w14:textId="77777777" w:rsidR="006D293A" w:rsidRDefault="006D293A" w:rsidP="006D293A">
      <w:pPr>
        <w:spacing w:after="0" w:line="276" w:lineRule="auto"/>
      </w:pPr>
    </w:p>
    <w:p w14:paraId="1DC4A053" w14:textId="4B401AD3" w:rsidR="006D293A" w:rsidRDefault="006D293A" w:rsidP="006D293A">
      <w:pPr>
        <w:spacing w:after="0" w:line="276" w:lineRule="auto"/>
      </w:pPr>
      <w:r>
        <w:t>The total cost associated with attending this event: $</w:t>
      </w:r>
      <w:r w:rsidRPr="00C12502">
        <w:rPr>
          <w:highlight w:val="yellow"/>
        </w:rPr>
        <w:t>xxx</w:t>
      </w:r>
    </w:p>
    <w:p w14:paraId="197E57B4" w14:textId="77777777" w:rsidR="006D293A" w:rsidRDefault="006D293A" w:rsidP="006D293A">
      <w:pPr>
        <w:spacing w:after="0" w:line="276" w:lineRule="auto"/>
      </w:pPr>
    </w:p>
    <w:p w14:paraId="0AC088D3" w14:textId="68986063" w:rsidR="006D293A" w:rsidRDefault="006D293A" w:rsidP="006D293A">
      <w:pPr>
        <w:spacing w:after="0" w:line="276" w:lineRule="auto"/>
      </w:pPr>
      <w:r>
        <w:t xml:space="preserve">I believe the benefits of attending this year’s </w:t>
      </w:r>
      <w:r w:rsidR="007E7B25">
        <w:t>c</w:t>
      </w:r>
      <w:r>
        <w:t xml:space="preserve">onference will provide positive rewards for our company. </w:t>
      </w:r>
      <w:r w:rsidR="00360B5D">
        <w:t xml:space="preserve">Upon my return from the event, I will share key takeaways and insights from the event with relevant members leadership.  </w:t>
      </w:r>
      <w:r>
        <w:t>The opportunity to gain</w:t>
      </w:r>
      <w:r w:rsidR="00360B5D">
        <w:t xml:space="preserve"> and share</w:t>
      </w:r>
      <w:r>
        <w:t xml:space="preserve"> the latest business and industry knowledge makes my attendance at the 202</w:t>
      </w:r>
      <w:r w:rsidR="00D406B8">
        <w:t>6</w:t>
      </w:r>
      <w:r w:rsidR="0096773B">
        <w:t xml:space="preserve"> </w:t>
      </w:r>
      <w:r>
        <w:t xml:space="preserve">ISPA Conference </w:t>
      </w:r>
      <w:r w:rsidR="00360B5D">
        <w:t>an invaluable</w:t>
      </w:r>
      <w:r>
        <w:t xml:space="preserve"> investment. </w:t>
      </w:r>
    </w:p>
    <w:p w14:paraId="20A3D80B" w14:textId="77777777" w:rsidR="006D293A" w:rsidRDefault="006D293A" w:rsidP="006D293A">
      <w:pPr>
        <w:spacing w:after="0" w:line="276" w:lineRule="auto"/>
      </w:pPr>
    </w:p>
    <w:p w14:paraId="48A3E986" w14:textId="77777777" w:rsidR="006D293A" w:rsidRDefault="006D293A" w:rsidP="006D293A">
      <w:pPr>
        <w:spacing w:after="0" w:line="276" w:lineRule="auto"/>
      </w:pPr>
      <w:r>
        <w:t xml:space="preserve">Thank you for considering my request. I look forward to your reply. </w:t>
      </w:r>
    </w:p>
    <w:p w14:paraId="5342971D" w14:textId="77777777" w:rsidR="006D293A" w:rsidRDefault="006D293A" w:rsidP="006D293A">
      <w:pPr>
        <w:spacing w:after="0" w:line="276" w:lineRule="auto"/>
      </w:pPr>
    </w:p>
    <w:p w14:paraId="3CAC20C8" w14:textId="77777777" w:rsidR="006D293A" w:rsidRDefault="006D293A" w:rsidP="006D293A">
      <w:pPr>
        <w:spacing w:after="0" w:line="276" w:lineRule="auto"/>
      </w:pPr>
      <w:r>
        <w:t>Sincerely,</w:t>
      </w:r>
    </w:p>
    <w:p w14:paraId="32726C0D" w14:textId="77777777" w:rsidR="006D293A" w:rsidRDefault="006D293A" w:rsidP="006D293A">
      <w:pPr>
        <w:spacing w:after="0" w:line="276" w:lineRule="auto"/>
      </w:pPr>
    </w:p>
    <w:p w14:paraId="4C51A2FE" w14:textId="77777777" w:rsidR="006D293A" w:rsidRDefault="006D293A" w:rsidP="006D293A">
      <w:pPr>
        <w:spacing w:after="0" w:line="276" w:lineRule="auto"/>
      </w:pPr>
      <w:r>
        <w:t>&lt;Your Name&gt;</w:t>
      </w:r>
    </w:p>
    <w:sectPr w:rsidR="006D293A" w:rsidSect="00360B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3A"/>
    <w:rsid w:val="001C4B85"/>
    <w:rsid w:val="001C6ECA"/>
    <w:rsid w:val="00293E65"/>
    <w:rsid w:val="002B5584"/>
    <w:rsid w:val="002D4937"/>
    <w:rsid w:val="00336D10"/>
    <w:rsid w:val="00360B5D"/>
    <w:rsid w:val="00393397"/>
    <w:rsid w:val="00414F9A"/>
    <w:rsid w:val="00461CC2"/>
    <w:rsid w:val="004C24A1"/>
    <w:rsid w:val="004F5203"/>
    <w:rsid w:val="00681BAB"/>
    <w:rsid w:val="006D293A"/>
    <w:rsid w:val="007B6745"/>
    <w:rsid w:val="007E7B25"/>
    <w:rsid w:val="00860EC5"/>
    <w:rsid w:val="00890956"/>
    <w:rsid w:val="008D2A3A"/>
    <w:rsid w:val="0096773B"/>
    <w:rsid w:val="0099677C"/>
    <w:rsid w:val="009E02F8"/>
    <w:rsid w:val="00A00E41"/>
    <w:rsid w:val="00A47286"/>
    <w:rsid w:val="00AA1992"/>
    <w:rsid w:val="00AD5634"/>
    <w:rsid w:val="00AE35F6"/>
    <w:rsid w:val="00B25721"/>
    <w:rsid w:val="00B3371E"/>
    <w:rsid w:val="00BC658A"/>
    <w:rsid w:val="00C11348"/>
    <w:rsid w:val="00CC66E1"/>
    <w:rsid w:val="00D406B8"/>
    <w:rsid w:val="00E85139"/>
    <w:rsid w:val="00FA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34BC"/>
  <w15:chartTrackingRefBased/>
  <w15:docId w15:val="{CFE93CCC-47FF-40EB-96A3-816B10DC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3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9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9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7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ienceispa.com/2025-conferenc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xperienceispa.com/age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4303d4-9153-484b-87d8-84e7c5a3269b">
      <Terms xmlns="http://schemas.microsoft.com/office/infopath/2007/PartnerControls"/>
    </lcf76f155ced4ddcb4097134ff3c332f>
    <TaxCatchAll xmlns="e48cd3ff-af1c-4478-8d64-d6ecce2879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4A8D505F5474EA108D8AA5929BB47" ma:contentTypeVersion="18" ma:contentTypeDescription="Create a new document." ma:contentTypeScope="" ma:versionID="3974200b06b31bb087eea8d8feeb34c6">
  <xsd:schema xmlns:xsd="http://www.w3.org/2001/XMLSchema" xmlns:xs="http://www.w3.org/2001/XMLSchema" xmlns:p="http://schemas.microsoft.com/office/2006/metadata/properties" xmlns:ns2="974303d4-9153-484b-87d8-84e7c5a3269b" xmlns:ns3="e48cd3ff-af1c-4478-8d64-d6ecce28790a" targetNamespace="http://schemas.microsoft.com/office/2006/metadata/properties" ma:root="true" ma:fieldsID="8f02b0de0608e640f80d911fbc7bb614" ns2:_="" ns3:_="">
    <xsd:import namespace="974303d4-9153-484b-87d8-84e7c5a3269b"/>
    <xsd:import namespace="e48cd3ff-af1c-4478-8d64-d6ecce287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303d4-9153-484b-87d8-84e7c5a32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ae807b-7fb1-44cd-9259-483b48d8f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cd3ff-af1c-4478-8d64-d6ecce287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15f7b1-dad0-4410-ba61-67e94ed8a19e}" ma:internalName="TaxCatchAll" ma:showField="CatchAllData" ma:web="e48cd3ff-af1c-4478-8d64-d6ecce287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D56E7-41CF-4B21-8136-9AC7C645F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4F1C1-0E81-4444-8BE4-0065426C04DE}">
  <ds:schemaRefs>
    <ds:schemaRef ds:uri="http://schemas.microsoft.com/office/2006/metadata/properties"/>
    <ds:schemaRef ds:uri="http://schemas.microsoft.com/office/infopath/2007/PartnerControls"/>
    <ds:schemaRef ds:uri="974303d4-9153-484b-87d8-84e7c5a3269b"/>
    <ds:schemaRef ds:uri="e48cd3ff-af1c-4478-8d64-d6ecce28790a"/>
  </ds:schemaRefs>
</ds:datastoreItem>
</file>

<file path=customXml/itemProps3.xml><?xml version="1.0" encoding="utf-8"?>
<ds:datastoreItem xmlns:ds="http://schemas.openxmlformats.org/officeDocument/2006/customXml" ds:itemID="{90C7B74B-58DB-4055-8C01-BE10F2AA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303d4-9153-484b-87d8-84e7c5a3269b"/>
    <ds:schemaRef ds:uri="e48cd3ff-af1c-4478-8d64-d6ecce287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Compton</dc:creator>
  <cp:keywords/>
  <dc:description/>
  <cp:lastModifiedBy>Nelson Lane</cp:lastModifiedBy>
  <cp:revision>2</cp:revision>
  <cp:lastPrinted>2024-09-05T20:04:00Z</cp:lastPrinted>
  <dcterms:created xsi:type="dcterms:W3CDTF">2025-09-11T16:06:00Z</dcterms:created>
  <dcterms:modified xsi:type="dcterms:W3CDTF">2025-09-11T16:06:00Z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0x0101006984A8D505F5474EA108D8AA5929BB47</vt:lpwstr>
  </property>
  <property fmtid="{D5CDD505-2E9C-101B-9397-08002B2CF9AE}" pid="3" name="MediaServiceImageTags">
    <vt:lpwstr/>
  </property>
</Properties>
</file>